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9" w:rsidRDefault="001D28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05. 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111E08">
        <w:rPr>
          <w:rFonts w:ascii="Times New Roman" w:hAnsi="Times New Roman" w:cs="Times New Roman"/>
          <w:b/>
          <w:sz w:val="24"/>
          <w:szCs w:val="24"/>
        </w:rPr>
        <w:t>ome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111E08">
        <w:rPr>
          <w:rFonts w:ascii="Times New Roman" w:hAnsi="Times New Roman" w:cs="Times New Roman"/>
          <w:b/>
          <w:sz w:val="24"/>
          <w:szCs w:val="24"/>
        </w:rPr>
        <w:t>u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1. UČITELJ </w:t>
      </w:r>
      <w:r w:rsidR="00FF1150" w:rsidRPr="00213995">
        <w:rPr>
          <w:rFonts w:ascii="Times New Roman" w:hAnsi="Times New Roman" w:cs="Times New Roman"/>
          <w:b/>
          <w:sz w:val="24"/>
          <w:szCs w:val="24"/>
        </w:rPr>
        <w:t>RAZREDNE NASTAVE ZA RAD U PRODUŽENOME BORAVKU (M/Ž) -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 1 izvršitelj na </w:t>
      </w:r>
      <w:r w:rsidR="00111E08">
        <w:rPr>
          <w:rFonts w:ascii="Times New Roman" w:hAnsi="Times New Roman" w:cs="Times New Roman"/>
          <w:sz w:val="24"/>
          <w:szCs w:val="24"/>
        </w:rPr>
        <w:t>ne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određeno, </w:t>
      </w:r>
      <w:r w:rsidR="00111E08">
        <w:rPr>
          <w:rFonts w:ascii="Times New Roman" w:hAnsi="Times New Roman" w:cs="Times New Roman"/>
          <w:sz w:val="24"/>
          <w:szCs w:val="24"/>
        </w:rPr>
        <w:t>ne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111E08">
        <w:rPr>
          <w:rFonts w:ascii="Times New Roman" w:hAnsi="Times New Roman" w:cs="Times New Roman"/>
          <w:sz w:val="24"/>
          <w:szCs w:val="24"/>
        </w:rPr>
        <w:t>13,3 sati tjedno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>: OŠ „Vladimir Nazor“ Sveti Ilija, Školska 7,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posebne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iz članka 105. stavka  Zakon o odgoju i obrazovanju u osnovnoj i srednjoj školi (NN br. 87</w:t>
      </w:r>
      <w:r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 i 64/20 u daljnjem tekstu: Zakon</w:t>
      </w:r>
      <w:r w:rsidRPr="00E04D6A">
        <w:rPr>
          <w:rFonts w:ascii="Times New Roman" w:eastAsia="Times New Roman" w:hAnsi="Times New Roman" w:cs="Times New Roman"/>
          <w:szCs w:val="24"/>
          <w:lang w:eastAsia="hr-HR"/>
        </w:rPr>
        <w:t>) i</w:t>
      </w:r>
      <w:r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</w:t>
      </w:r>
      <w:r w:rsidR="00B74B44">
        <w:rPr>
          <w:rFonts w:ascii="Times New Roman" w:eastAsia="Times New Roman" w:hAnsi="Times New Roman" w:cs="Times New Roman"/>
          <w:sz w:val="24"/>
          <w:szCs w:val="24"/>
          <w:lang w:eastAsia="hr-HR"/>
        </w:rPr>
        <w:t>ika u osnovnoj školi (NN 6/2019, 75/2020)</w:t>
      </w:r>
      <w:r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 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532E37" w:rsidRDefault="00532E37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532E37" w:rsidRDefault="00532E37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532E37" w:rsidRDefault="00532E37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532E37" w:rsidRDefault="00532E37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532E37" w:rsidRDefault="00532E37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lastRenderedPageBreak/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diplomu odnosno dokaz o stečenoj stručnoj spremi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4. uvjerenje</w:t>
      </w:r>
      <w:r w:rsidR="00B74B44">
        <w:rPr>
          <w:rFonts w:ascii="Times New Roman" w:hAnsi="Times New Roman" w:cs="Times New Roman"/>
          <w:sz w:val="24"/>
          <w:szCs w:val="24"/>
        </w:rPr>
        <w:t>/potvrdu</w:t>
      </w:r>
      <w:r w:rsidRPr="00213995">
        <w:rPr>
          <w:rFonts w:ascii="Times New Roman" w:hAnsi="Times New Roman" w:cs="Times New Roman"/>
          <w:sz w:val="24"/>
          <w:szCs w:val="24"/>
        </w:rPr>
        <w:t xml:space="preserve"> da nije pod istragom i da se protiv kandidata ne vodi kazneni postupak ne starije od 30 dana</w:t>
      </w:r>
      <w:r w:rsidR="00DA4611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5. elektronički zapis ili potvrdu o podacima evidentiranim u matičnoj evidenciji Hrvatskog zavoda za mirovinsko osiguranje.</w:t>
      </w:r>
    </w:p>
    <w:p w:rsid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</w:pPr>
      <w:r w:rsidRPr="00023569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U službu ne može biti primljena osoba za čiji prijam postoje zapreke iz članka 106. Zakona o odgoju i obrazovanju u osnovnoj i srednjoj školi.</w:t>
      </w:r>
    </w:p>
    <w:p w:rsidR="00111E08" w:rsidRDefault="00111E08" w:rsidP="00023569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</w:pPr>
    </w:p>
    <w:p w:rsidR="00111E08" w:rsidRPr="00111E08" w:rsidRDefault="00111E08" w:rsidP="0011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E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dužan je priložiti u izvorniku rješenje Agencije za znanost i visoko obrazovanje o stručnom priznavanju inozemne visokoškolske kvalifikacije u skladu sa Zakonom o priznavanju inozemnih obrazovnih kvalifikacija NN 158/03., 198/03., 138/06. i 45/11.) te rješenje Ministarstva znanosti i obrazovanja o priznavanju inozemne stručne kvalifikacije radi pristupa reguliranoj profesiji u skladu sa Zakonom o reguliranim profesijama i priznavanju inozemnih stručnih kvalifikacija (NN 82/15., 70/19. i 47/20.). </w:t>
      </w:r>
    </w:p>
    <w:p w:rsidR="00111E08" w:rsidRPr="00023569" w:rsidRDefault="00111E08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1D28E9" w:rsidRDefault="00BD21BE" w:rsidP="001D2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1D28E9" w:rsidRDefault="001D28E9" w:rsidP="001D28E9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641E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1D28E9" w:rsidRDefault="001D28E9" w:rsidP="001D28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A85" w:rsidRPr="00213995" w:rsidRDefault="00BD21BE" w:rsidP="001D2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385CF3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385CF3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4" w:name="_GoBack"/>
    <w:bookmarkEnd w:id="4"/>
    <w:p w:rsidR="00385CF3" w:rsidRDefault="00385C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</w:instrText>
      </w:r>
      <w:r>
        <w:rPr>
          <w:color w:val="000000"/>
          <w:sz w:val="27"/>
          <w:szCs w:val="27"/>
        </w:rPr>
        <w:instrText>https://branitelji.gov.hr/UserDocsImages//dokumenti/Nikola//popis%20dokaza%20za%20ostvarivanje%20prava%20prednosti%20pri%20zapo%C5%A1ljavanju-%20Zakon%20o%20civilnim%20stradalnicima%20iz%20DR.pdf</w:instrText>
      </w:r>
      <w:r>
        <w:rPr>
          <w:color w:val="000000"/>
          <w:sz w:val="27"/>
          <w:szCs w:val="27"/>
        </w:rPr>
        <w:instrText xml:space="preserve">" </w:instrText>
      </w:r>
      <w:r>
        <w:rPr>
          <w:color w:val="000000"/>
          <w:sz w:val="27"/>
          <w:szCs w:val="27"/>
        </w:rPr>
        <w:fldChar w:fldCharType="separate"/>
      </w:r>
      <w:r w:rsidRPr="009641E3">
        <w:rPr>
          <w:rStyle w:val="Hiperveza"/>
          <w:sz w:val="27"/>
          <w:szCs w:val="27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color w:val="000000"/>
          <w:sz w:val="27"/>
          <w:szCs w:val="27"/>
        </w:rPr>
        <w:fldChar w:fldCharType="end"/>
      </w: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i vrednovanju </w:t>
      </w:r>
      <w:r w:rsidR="00D83EB0">
        <w:rPr>
          <w:rFonts w:ascii="Times New Roman" w:hAnsi="Times New Roman" w:cs="Times New Roman"/>
          <w:sz w:val="24"/>
          <w:szCs w:val="24"/>
        </w:rPr>
        <w:t>sukladno</w:t>
      </w:r>
      <w:r w:rsidRPr="00213995">
        <w:rPr>
          <w:rFonts w:ascii="Times New Roman" w:hAnsi="Times New Roman" w:cs="Times New Roman"/>
          <w:sz w:val="24"/>
          <w:szCs w:val="24"/>
        </w:rPr>
        <w:t xml:space="preserve"> Pravilniku o načinu i postupku zapošljavanja koji </w:t>
      </w:r>
      <w:r w:rsidR="00D83EB0">
        <w:rPr>
          <w:rFonts w:ascii="Times New Roman" w:hAnsi="Times New Roman" w:cs="Times New Roman"/>
          <w:sz w:val="24"/>
          <w:szCs w:val="24"/>
        </w:rPr>
        <w:t>je objavljen</w:t>
      </w:r>
      <w:r w:rsidRPr="00213995">
        <w:rPr>
          <w:rFonts w:ascii="Times New Roman" w:hAnsi="Times New Roman" w:cs="Times New Roman"/>
          <w:sz w:val="24"/>
          <w:szCs w:val="24"/>
        </w:rPr>
        <w:t xml:space="preserve"> na </w:t>
      </w:r>
      <w:r w:rsidR="00D83EB0">
        <w:rPr>
          <w:rFonts w:ascii="Times New Roman" w:hAnsi="Times New Roman" w:cs="Times New Roman"/>
          <w:sz w:val="24"/>
          <w:szCs w:val="24"/>
        </w:rPr>
        <w:t>mrežnim</w:t>
      </w:r>
      <w:r w:rsidRPr="00213995">
        <w:rPr>
          <w:rFonts w:ascii="Times New Roman" w:hAnsi="Times New Roman" w:cs="Times New Roman"/>
          <w:sz w:val="24"/>
          <w:szCs w:val="24"/>
        </w:rPr>
        <w:t xml:space="preserve"> stranic</w:t>
      </w:r>
      <w:r w:rsidR="00D83EB0">
        <w:rPr>
          <w:rFonts w:ascii="Times New Roman" w:hAnsi="Times New Roman" w:cs="Times New Roman"/>
          <w:sz w:val="24"/>
          <w:szCs w:val="24"/>
        </w:rPr>
        <w:t>ama</w:t>
      </w:r>
      <w:r w:rsidRPr="00213995">
        <w:rPr>
          <w:rFonts w:ascii="Times New Roman" w:hAnsi="Times New Roman" w:cs="Times New Roman"/>
          <w:sz w:val="24"/>
          <w:szCs w:val="24"/>
        </w:rPr>
        <w:t xml:space="preserve">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Default="00D83EB0" w:rsidP="000235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569"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8" w:history="1">
        <w:r w:rsidR="00023569"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D83EB0" w:rsidRPr="00023569" w:rsidRDefault="00D83EB0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</w:p>
    <w:p w:rsid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</w:t>
      </w:r>
      <w:r w:rsidR="00D83EB0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na vrednovanje 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>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D83EB0" w:rsidRPr="00023569" w:rsidRDefault="00D83EB0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0</w:t>
      </w:r>
      <w:r w:rsidR="00E00D8D">
        <w:rPr>
          <w:rFonts w:ascii="Times New Roman" w:hAnsi="Times New Roman" w:cs="Times New Roman"/>
          <w:b/>
          <w:sz w:val="24"/>
          <w:szCs w:val="24"/>
        </w:rPr>
        <w:t>5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111E08">
        <w:rPr>
          <w:rFonts w:ascii="Times New Roman" w:hAnsi="Times New Roman" w:cs="Times New Roman"/>
          <w:b/>
          <w:sz w:val="24"/>
          <w:szCs w:val="24"/>
        </w:rPr>
        <w:t>05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111E08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</w:t>
      </w:r>
      <w:r w:rsidR="00E00D8D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111E08">
        <w:rPr>
          <w:rFonts w:ascii="Times New Roman" w:hAnsi="Times New Roman" w:cs="Times New Roman"/>
          <w:b/>
          <w:sz w:val="24"/>
          <w:szCs w:val="24"/>
        </w:rPr>
        <w:t>05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111E08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>„Vladimir Nazor“ Sveti Ilija, Školska 7,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U slučaju da se na natječaj prijave kandidati koji se pozivaju na pravo prednosti pri zapošljavanju prema posebnom propisu, svi će kandidati biti obaviješteni i prema članku 24. stavku 3. Pravilnika. </w:t>
      </w:r>
    </w:p>
    <w:p w:rsidR="00E00D8D" w:rsidRDefault="00D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D83EB0" w:rsidRPr="00213995" w:rsidRDefault="00D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D83EB0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91B02"/>
    <w:rsid w:val="00111E08"/>
    <w:rsid w:val="001D28E9"/>
    <w:rsid w:val="00213995"/>
    <w:rsid w:val="00235088"/>
    <w:rsid w:val="00385CF3"/>
    <w:rsid w:val="004246D2"/>
    <w:rsid w:val="00484F84"/>
    <w:rsid w:val="00532E37"/>
    <w:rsid w:val="005C1A85"/>
    <w:rsid w:val="0064156A"/>
    <w:rsid w:val="009A75C9"/>
    <w:rsid w:val="00A9311C"/>
    <w:rsid w:val="00B74B44"/>
    <w:rsid w:val="00BD21BE"/>
    <w:rsid w:val="00D83EB0"/>
    <w:rsid w:val="00D92FF6"/>
    <w:rsid w:val="00DA4611"/>
    <w:rsid w:val="00E00D8D"/>
    <w:rsid w:val="00E04D6A"/>
    <w:rsid w:val="00ED1029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1D2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1D2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vnazor-svetiil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2021-10-05T10:33:00Z</cp:lastPrinted>
  <dcterms:created xsi:type="dcterms:W3CDTF">2022-05-06T07:15:00Z</dcterms:created>
  <dcterms:modified xsi:type="dcterms:W3CDTF">2022-05-06T07:15:00Z</dcterms:modified>
</cp:coreProperties>
</file>