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A5" w:rsidRPr="00A201A5" w:rsidRDefault="00A201A5" w:rsidP="00A201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201A5">
        <w:rPr>
          <w:rFonts w:ascii="Book Antiqua" w:eastAsia="Times New Roman" w:hAnsi="Book Antiqua" w:cs="Calibri"/>
          <w:b/>
          <w:bCs/>
          <w:color w:val="222222"/>
          <w:sz w:val="24"/>
          <w:szCs w:val="24"/>
          <w:lang w:eastAsia="hr-HR"/>
        </w:rPr>
        <w:t>R E P U B L I K A    H R V A T S K A</w:t>
      </w:r>
    </w:p>
    <w:p w:rsidR="00A201A5" w:rsidRPr="00A201A5" w:rsidRDefault="00A201A5" w:rsidP="00A201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201A5">
        <w:rPr>
          <w:rFonts w:ascii="Book Antiqua" w:eastAsia="Times New Roman" w:hAnsi="Book Antiqua" w:cs="Calibri"/>
          <w:b/>
          <w:bCs/>
          <w:color w:val="222222"/>
          <w:sz w:val="24"/>
          <w:szCs w:val="24"/>
          <w:lang w:eastAsia="hr-HR"/>
        </w:rPr>
        <w:t>ŽUPANIJA VARAŽDINSKA</w:t>
      </w:r>
    </w:p>
    <w:p w:rsidR="00A201A5" w:rsidRPr="00A201A5" w:rsidRDefault="00A201A5" w:rsidP="00A201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201A5">
        <w:rPr>
          <w:rFonts w:ascii="Book Antiqua" w:eastAsia="Times New Roman" w:hAnsi="Book Antiqua" w:cs="Calibri"/>
          <w:b/>
          <w:bCs/>
          <w:color w:val="222222"/>
          <w:sz w:val="24"/>
          <w:szCs w:val="24"/>
          <w:lang w:eastAsia="hr-HR"/>
        </w:rPr>
        <w:t>Osnovna škola „VLADIMIR NAZOR“, SVETI ILIJA</w:t>
      </w:r>
    </w:p>
    <w:p w:rsidR="00A201A5" w:rsidRPr="00A201A5" w:rsidRDefault="00A201A5" w:rsidP="00A201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201A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42214  Sv. Ilija,  Ulica bana Jelačića 3</w:t>
      </w:r>
    </w:p>
    <w:p w:rsidR="00A201A5" w:rsidRPr="00A201A5" w:rsidRDefault="00A201A5" w:rsidP="00A201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201A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tel./fax.</w:t>
      </w:r>
      <w:r w:rsidRPr="00A201A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 042/734-210</w:t>
      </w:r>
    </w:p>
    <w:p w:rsidR="00A201A5" w:rsidRPr="00A201A5" w:rsidRDefault="00A201A5" w:rsidP="00A201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201A5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hr-HR"/>
        </w:rPr>
        <w:t>e-adresa</w:t>
      </w:r>
      <w:r w:rsidRPr="00A201A5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 </w:t>
      </w:r>
      <w:hyperlink r:id="rId4" w:tgtFrame="_blank" w:history="1">
        <w:r w:rsidRPr="00A201A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skola@os-vnazor-svetiilija.skole.hr</w:t>
        </w:r>
      </w:hyperlink>
    </w:p>
    <w:p w:rsidR="00A201A5" w:rsidRPr="00A201A5" w:rsidRDefault="00A201A5" w:rsidP="00A201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201A5">
        <w:rPr>
          <w:rFonts w:ascii="Book Antiqua" w:eastAsia="Times New Roman" w:hAnsi="Book Antiqua" w:cs="Calibri"/>
          <w:i/>
          <w:iCs/>
          <w:color w:val="222222"/>
          <w:sz w:val="24"/>
          <w:szCs w:val="24"/>
          <w:lang w:eastAsia="hr-HR"/>
        </w:rPr>
        <w:t>Klasa: 007-04/24-01/1</w:t>
      </w:r>
    </w:p>
    <w:p w:rsidR="00A201A5" w:rsidRPr="00A201A5" w:rsidRDefault="00A201A5" w:rsidP="00A201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proofErr w:type="spellStart"/>
      <w:r w:rsidRPr="00A201A5">
        <w:rPr>
          <w:rFonts w:ascii="Book Antiqua" w:eastAsia="Times New Roman" w:hAnsi="Book Antiqua" w:cs="Calibri"/>
          <w:i/>
          <w:iCs/>
          <w:color w:val="222222"/>
          <w:sz w:val="24"/>
          <w:szCs w:val="24"/>
          <w:lang w:eastAsia="hr-HR"/>
        </w:rPr>
        <w:t>Ur</w:t>
      </w:r>
      <w:proofErr w:type="spellEnd"/>
      <w:r w:rsidRPr="00A201A5">
        <w:rPr>
          <w:rFonts w:ascii="Book Antiqua" w:eastAsia="Times New Roman" w:hAnsi="Book Antiqua" w:cs="Calibri"/>
          <w:i/>
          <w:iCs/>
          <w:color w:val="222222"/>
          <w:sz w:val="24"/>
          <w:szCs w:val="24"/>
          <w:lang w:eastAsia="hr-HR"/>
        </w:rPr>
        <w:t>. broj: 2186-134-01-24-10</w:t>
      </w:r>
    </w:p>
    <w:p w:rsidR="00A201A5" w:rsidRPr="00A201A5" w:rsidRDefault="00A201A5" w:rsidP="00A201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201A5">
        <w:rPr>
          <w:rFonts w:ascii="Book Antiqua" w:eastAsia="Times New Roman" w:hAnsi="Book Antiqua" w:cs="Calibri"/>
          <w:i/>
          <w:iCs/>
          <w:color w:val="222222"/>
          <w:sz w:val="24"/>
          <w:szCs w:val="24"/>
          <w:lang w:eastAsia="hr-HR"/>
        </w:rPr>
        <w:t>U Svetom Iliji, 15. veljače 2024. godine.</w:t>
      </w:r>
    </w:p>
    <w:p w:rsidR="00A201A5" w:rsidRPr="00A201A5" w:rsidRDefault="00A201A5" w:rsidP="00A201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201A5">
        <w:rPr>
          <w:rFonts w:ascii="Book Antiqua" w:eastAsia="Times New Roman" w:hAnsi="Book Antiqua" w:cs="Calibri"/>
          <w:i/>
          <w:iCs/>
          <w:color w:val="222222"/>
          <w:sz w:val="24"/>
          <w:szCs w:val="24"/>
          <w:lang w:eastAsia="hr-HR"/>
        </w:rPr>
        <w:t> </w:t>
      </w:r>
    </w:p>
    <w:p w:rsidR="00A201A5" w:rsidRPr="00A201A5" w:rsidRDefault="00A201A5" w:rsidP="00A201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hr-HR"/>
        </w:rPr>
      </w:pPr>
      <w:r w:rsidRPr="00A201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 O Z I V</w:t>
      </w:r>
    </w:p>
    <w:p w:rsidR="00A201A5" w:rsidRPr="00A201A5" w:rsidRDefault="00A201A5" w:rsidP="00A201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201A5">
        <w:rPr>
          <w:rFonts w:ascii="Times New Roman" w:eastAsia="Times New Roman" w:hAnsi="Times New Roman" w:cs="Times New Roman"/>
          <w:color w:val="222222"/>
          <w:sz w:val="16"/>
          <w:szCs w:val="16"/>
          <w:lang w:eastAsia="hr-HR"/>
        </w:rPr>
        <w:t> </w:t>
      </w:r>
    </w:p>
    <w:p w:rsidR="00A201A5" w:rsidRPr="00A201A5" w:rsidRDefault="00A201A5" w:rsidP="00A201A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hr-HR"/>
        </w:rPr>
      </w:pPr>
      <w:r w:rsidRPr="00A201A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na  </w:t>
      </w:r>
      <w:r w:rsidRPr="00A201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35. </w:t>
      </w:r>
      <w:r w:rsidRPr="00A201A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sjednicu Školskog odbora koja će se održati elektronskim putem </w:t>
      </w:r>
      <w:r w:rsidRPr="00A201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u četvrtak, 15. veljače 2024. godine</w:t>
      </w:r>
      <w:r w:rsidRPr="00A201A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:rsidR="00A201A5" w:rsidRPr="00A201A5" w:rsidRDefault="00A201A5" w:rsidP="00A201A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hr-HR"/>
        </w:rPr>
      </w:pPr>
      <w:r w:rsidRPr="00A201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</w:t>
      </w:r>
    </w:p>
    <w:p w:rsidR="00A201A5" w:rsidRPr="00A201A5" w:rsidRDefault="00A201A5" w:rsidP="00A201A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hr-HR"/>
        </w:rPr>
      </w:pPr>
      <w:r w:rsidRPr="00A201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 n e v n i   r e d</w:t>
      </w:r>
    </w:p>
    <w:p w:rsidR="00A201A5" w:rsidRPr="00A201A5" w:rsidRDefault="00A201A5" w:rsidP="00A201A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hr-HR"/>
        </w:rPr>
      </w:pPr>
      <w:r w:rsidRPr="00A201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:rsidR="00A201A5" w:rsidRPr="00A201A5" w:rsidRDefault="00A201A5" w:rsidP="00A201A5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hr-HR"/>
        </w:rPr>
      </w:pPr>
      <w:r w:rsidRPr="00A201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1.</w:t>
      </w:r>
      <w:r w:rsidRPr="00A201A5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   </w:t>
      </w:r>
      <w:r w:rsidRPr="00A201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Donošenje Odluke o davanju na privremeno nenaplatno korištenje prostora Škole za potrebe odvijanja kulturne manifestacije u organizaciji Općine Sveti Ilija</w:t>
      </w:r>
    </w:p>
    <w:p w:rsidR="00A201A5" w:rsidRPr="00A201A5" w:rsidRDefault="00A201A5" w:rsidP="00A201A5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hr-HR"/>
        </w:rPr>
      </w:pPr>
    </w:p>
    <w:p w:rsidR="00A201A5" w:rsidRPr="00A201A5" w:rsidRDefault="00A201A5" w:rsidP="00A201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201A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Zahvaljujem na suradnji !</w:t>
      </w:r>
    </w:p>
    <w:p w:rsidR="00A201A5" w:rsidRPr="00A201A5" w:rsidRDefault="00A201A5" w:rsidP="00A201A5">
      <w:pPr>
        <w:shd w:val="clear" w:color="auto" w:fill="FFFFFF"/>
        <w:spacing w:after="0" w:line="240" w:lineRule="auto"/>
        <w:ind w:left="5664"/>
        <w:rPr>
          <w:rFonts w:ascii="Calibri" w:eastAsia="Times New Roman" w:hAnsi="Calibri" w:cs="Calibri"/>
          <w:color w:val="222222"/>
          <w:lang w:eastAsia="hr-HR"/>
        </w:rPr>
      </w:pPr>
      <w:r w:rsidRPr="00A201A5"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hr-HR"/>
        </w:rPr>
        <w:t> </w:t>
      </w:r>
    </w:p>
    <w:p w:rsidR="00A201A5" w:rsidRPr="00A201A5" w:rsidRDefault="00A201A5" w:rsidP="00A201A5">
      <w:pPr>
        <w:shd w:val="clear" w:color="auto" w:fill="FFFFFF"/>
        <w:spacing w:after="0" w:line="240" w:lineRule="auto"/>
        <w:ind w:left="708"/>
        <w:jc w:val="right"/>
        <w:rPr>
          <w:rFonts w:ascii="Calibri" w:eastAsia="Times New Roman" w:hAnsi="Calibri" w:cs="Calibri"/>
          <w:color w:val="222222"/>
          <w:lang w:eastAsia="hr-HR"/>
        </w:rPr>
      </w:pPr>
      <w:r w:rsidRPr="00A201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 Predsjednica</w:t>
      </w:r>
    </w:p>
    <w:p w:rsidR="00A201A5" w:rsidRPr="00A201A5" w:rsidRDefault="00A201A5" w:rsidP="00A201A5">
      <w:pPr>
        <w:shd w:val="clear" w:color="auto" w:fill="FFFFFF"/>
        <w:spacing w:after="0" w:line="240" w:lineRule="auto"/>
        <w:ind w:left="708"/>
        <w:jc w:val="right"/>
        <w:rPr>
          <w:rFonts w:ascii="Calibri" w:eastAsia="Times New Roman" w:hAnsi="Calibri" w:cs="Calibri"/>
          <w:color w:val="222222"/>
          <w:lang w:eastAsia="hr-HR"/>
        </w:rPr>
      </w:pPr>
      <w:r w:rsidRPr="00A201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      Maja </w:t>
      </w:r>
      <w:proofErr w:type="spellStart"/>
      <w:r w:rsidRPr="00A201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Priher</w:t>
      </w:r>
      <w:proofErr w:type="spellEnd"/>
      <w:r w:rsidRPr="00A201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, </w:t>
      </w:r>
      <w:proofErr w:type="spellStart"/>
      <w:r w:rsidRPr="00A201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dipl.uč</w:t>
      </w:r>
      <w:proofErr w:type="spellEnd"/>
      <w:r w:rsidRPr="00A201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</w:p>
    <w:p w:rsidR="00A201A5" w:rsidRDefault="00A201A5" w:rsidP="00A20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A201A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A201A5" w:rsidRPr="00A201A5" w:rsidRDefault="00A201A5" w:rsidP="00A2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bookmarkStart w:id="0" w:name="_GoBack"/>
      <w:bookmarkEnd w:id="0"/>
      <w:r w:rsidRPr="00A201A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Obrazloženje:</w:t>
      </w:r>
    </w:p>
    <w:p w:rsidR="00A201A5" w:rsidRPr="00A201A5" w:rsidRDefault="00A201A5" w:rsidP="00A2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201A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Na zahtjev  Općine Sveti Ilija, koji smo danas zaprimili elektronskim putem, u prostoru naše Školske športske dvorane izvodila bi se dana 09.03.2024. godine  predstava  koju </w:t>
      </w:r>
      <w:proofErr w:type="spellStart"/>
      <w:r w:rsidRPr="00A201A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Kerekesh</w:t>
      </w:r>
      <w:proofErr w:type="spellEnd"/>
      <w:r w:rsidRPr="00A201A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Teatar u okviru svojeg 15. Tjedna smijeha izvodi u Općini Sveti Ilija.  </w:t>
      </w:r>
    </w:p>
    <w:p w:rsidR="00A201A5" w:rsidRPr="00A201A5" w:rsidRDefault="00A201A5" w:rsidP="00A2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201A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 privitku dostavljamo zamolbu Općine Sveti Ilija, prijedlog ugovora o privremenom nenaplatnom korištenju prostora i opreme Škole te prijedlog Odluke o odobrenju sklapanja Ugovora, te molimo vašu suglasnost na donošenje Odluke o davanju na privremeno  korištenje prostora i inventara škole, Općini Sveti Ilija za održavanje navedene kulturne manifestacije. Ukoliko će Vaša odluka biti potvrdna, prijedlog Ugovora dostavlja se na suglasnost Varaždinskoj županiji, a nakon odobrenja Župana Varaždinske županije, pristupa se potpisivanju ugovora temeljem kojeg će se omogućiti zakonito korištenje školskih prostora koji se traže na privremeno korištenje.</w:t>
      </w:r>
    </w:p>
    <w:p w:rsidR="00A201A5" w:rsidRPr="00A201A5" w:rsidRDefault="00A201A5" w:rsidP="00A2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201A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Zahvaljujemo na suradnji.</w:t>
      </w:r>
    </w:p>
    <w:sectPr w:rsidR="00A201A5" w:rsidRPr="00A2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A5"/>
    <w:rsid w:val="00A201A5"/>
    <w:rsid w:val="00A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C317"/>
  <w15:chartTrackingRefBased/>
  <w15:docId w15:val="{9149DDCB-5633-4AFB-9047-02353EE6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os-vnazor-svetiilij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Plantak</dc:creator>
  <cp:keywords/>
  <dc:description/>
  <cp:lastModifiedBy>Anica Plantak</cp:lastModifiedBy>
  <cp:revision>1</cp:revision>
  <dcterms:created xsi:type="dcterms:W3CDTF">2024-04-23T13:54:00Z</dcterms:created>
  <dcterms:modified xsi:type="dcterms:W3CDTF">2024-04-23T13:55:00Z</dcterms:modified>
</cp:coreProperties>
</file>